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B806" w14:textId="1355C3DB" w:rsidR="00CB3C84" w:rsidRPr="0094594B" w:rsidRDefault="00CB3C84">
      <w:pPr>
        <w:rPr>
          <w:rFonts w:ascii="Arial" w:hAnsi="Arial" w:cs="Arial"/>
        </w:rPr>
      </w:pPr>
      <w:r>
        <w:rPr>
          <w:rFonts w:ascii="Arial" w:hAnsi="Arial" w:cs="Arial"/>
        </w:rPr>
        <w:t>Ms Millie Gardiner</w:t>
      </w:r>
    </w:p>
    <w:p w14:paraId="72877FFC" w14:textId="7BD33094" w:rsidR="0094594B" w:rsidRPr="0094594B" w:rsidRDefault="00CB3C84">
      <w:pPr>
        <w:rPr>
          <w:rFonts w:ascii="Arial" w:hAnsi="Arial" w:cs="Arial"/>
        </w:rPr>
      </w:pPr>
      <w:r>
        <w:rPr>
          <w:rFonts w:ascii="Arial" w:hAnsi="Arial" w:cs="Arial"/>
        </w:rPr>
        <w:t>Irene House</w:t>
      </w:r>
    </w:p>
    <w:p w14:paraId="5345CFBF" w14:textId="6B319883" w:rsidR="0094594B" w:rsidRPr="0094594B" w:rsidRDefault="00CB3C84">
      <w:pPr>
        <w:rPr>
          <w:rFonts w:ascii="Arial" w:hAnsi="Arial" w:cs="Arial"/>
        </w:rPr>
      </w:pPr>
      <w:r>
        <w:rPr>
          <w:rFonts w:ascii="Arial" w:hAnsi="Arial" w:cs="Arial"/>
        </w:rPr>
        <w:t>7B Five Arches</w:t>
      </w:r>
    </w:p>
    <w:p w14:paraId="383FAD20" w14:textId="217B334C" w:rsidR="0094594B" w:rsidRPr="0094594B" w:rsidRDefault="00CB3C84">
      <w:pPr>
        <w:rPr>
          <w:rFonts w:ascii="Arial" w:hAnsi="Arial" w:cs="Arial"/>
        </w:rPr>
      </w:pPr>
      <w:r>
        <w:rPr>
          <w:rFonts w:ascii="Arial" w:hAnsi="Arial" w:cs="Arial"/>
        </w:rPr>
        <w:t>Sidcup</w:t>
      </w:r>
    </w:p>
    <w:p w14:paraId="0E68385A" w14:textId="3CBF87E6" w:rsidR="0094594B" w:rsidRPr="00CB3C84" w:rsidRDefault="00CB3C84" w:rsidP="00CB3C84">
      <w:pPr>
        <w:rPr>
          <w:rFonts w:ascii="Arial" w:hAnsi="Arial" w:cs="Arial"/>
        </w:rPr>
      </w:pPr>
      <w:r>
        <w:rPr>
          <w:rFonts w:ascii="Arial" w:hAnsi="Arial" w:cs="Arial"/>
        </w:rPr>
        <w:t>DA14 5AE</w:t>
      </w:r>
    </w:p>
    <w:p w14:paraId="4F468B78" w14:textId="77777777" w:rsidR="0094594B" w:rsidRPr="0094594B" w:rsidRDefault="0094594B" w:rsidP="00826E57">
      <w:pPr>
        <w:widowControl w:val="0"/>
        <w:tabs>
          <w:tab w:val="left" w:pos="5103"/>
        </w:tabs>
        <w:jc w:val="both"/>
        <w:rPr>
          <w:rFonts w:ascii="Trebuchet MS" w:hAnsi="Trebuchet MS"/>
        </w:rPr>
      </w:pPr>
    </w:p>
    <w:p w14:paraId="60615777" w14:textId="77777777" w:rsidR="0094594B" w:rsidRPr="0094594B" w:rsidRDefault="0094594B" w:rsidP="00826E57">
      <w:pPr>
        <w:widowControl w:val="0"/>
        <w:tabs>
          <w:tab w:val="left" w:pos="5103"/>
        </w:tabs>
        <w:jc w:val="both"/>
        <w:rPr>
          <w:rFonts w:ascii="Trebuchet MS" w:hAnsi="Trebuchet MS"/>
        </w:rPr>
      </w:pPr>
    </w:p>
    <w:p w14:paraId="116562B9" w14:textId="0131FB9B" w:rsidR="0094594B" w:rsidRPr="0094594B" w:rsidRDefault="00F1726D" w:rsidP="00826E57">
      <w:pPr>
        <w:widowControl w:val="0"/>
        <w:tabs>
          <w:tab w:val="left" w:pos="5103"/>
        </w:tabs>
        <w:jc w:val="both"/>
        <w:rPr>
          <w:rFonts w:ascii="Trebuchet MS" w:hAnsi="Trebuchet MS" w:cs="Arial"/>
          <w:color w:val="000000"/>
        </w:rPr>
      </w:pPr>
      <w:r>
        <w:rPr>
          <w:rFonts w:ascii="Trebuchet MS" w:hAnsi="Trebuchet MS"/>
        </w:rPr>
        <w:t>21</w:t>
      </w:r>
      <w:r w:rsidR="00CB3C84">
        <w:rPr>
          <w:rFonts w:ascii="Trebuchet MS" w:hAnsi="Trebuchet MS"/>
        </w:rPr>
        <w:t xml:space="preserve"> May 2025</w:t>
      </w:r>
      <w:r w:rsidR="0094594B" w:rsidRPr="0094594B">
        <w:rPr>
          <w:rFonts w:ascii="Trebuchet MS" w:hAnsi="Trebuchet MS" w:cs="Arial"/>
          <w:color w:val="000000"/>
        </w:rPr>
        <w:tab/>
        <w:t xml:space="preserve">our ref: </w:t>
      </w:r>
      <w:r w:rsidR="0094594B" w:rsidRPr="0094594B">
        <w:rPr>
          <w:rFonts w:ascii="Arial" w:hAnsi="Arial" w:cs="Arial"/>
          <w:color w:val="000000"/>
        </w:rPr>
        <w:t>HS/3507/CCLB</w:t>
      </w:r>
      <w:r w:rsidR="0094594B" w:rsidRPr="0094594B">
        <w:rPr>
          <w:rFonts w:ascii="Trebuchet MS" w:hAnsi="Trebuchet MS" w:cs="Arial"/>
          <w:color w:val="000000"/>
        </w:rPr>
        <w:tab/>
      </w:r>
    </w:p>
    <w:p w14:paraId="79891BA9" w14:textId="431E58A3" w:rsidR="0094594B" w:rsidRPr="0094594B" w:rsidRDefault="0094594B" w:rsidP="00826E57">
      <w:pPr>
        <w:widowControl w:val="0"/>
        <w:tabs>
          <w:tab w:val="left" w:pos="5103"/>
        </w:tabs>
        <w:rPr>
          <w:rFonts w:ascii="Trebuchet MS" w:hAnsi="Trebuchet MS" w:cs="Arial"/>
          <w:color w:val="000000"/>
        </w:rPr>
      </w:pPr>
      <w:r w:rsidRPr="0094594B">
        <w:rPr>
          <w:rFonts w:ascii="Trebuchet MS" w:hAnsi="Trebuchet MS" w:cs="Arial"/>
          <w:color w:val="000000"/>
        </w:rPr>
        <w:tab/>
        <w:t>your ref:</w:t>
      </w:r>
      <w:r w:rsidR="00CB3C84">
        <w:rPr>
          <w:rFonts w:ascii="Trebuchet MS" w:hAnsi="Trebuchet MS" w:cs="Arial"/>
          <w:color w:val="000000"/>
        </w:rPr>
        <w:t xml:space="preserve"> HS/CC/24/00687</w:t>
      </w:r>
    </w:p>
    <w:p w14:paraId="1BF7150A" w14:textId="77777777" w:rsidR="0094594B" w:rsidRPr="0094594B" w:rsidRDefault="0094594B" w:rsidP="00030691">
      <w:pPr>
        <w:widowControl w:val="0"/>
        <w:tabs>
          <w:tab w:val="left" w:pos="8235"/>
        </w:tabs>
        <w:rPr>
          <w:rFonts w:ascii="Arial" w:hAnsi="Arial" w:cs="Arial"/>
          <w:color w:val="000000"/>
        </w:rPr>
      </w:pPr>
      <w:r w:rsidRPr="0094594B">
        <w:rPr>
          <w:rFonts w:ascii="Arial" w:hAnsi="Arial" w:cs="Arial"/>
          <w:color w:val="000000"/>
        </w:rPr>
        <w:tab/>
      </w:r>
    </w:p>
    <w:p w14:paraId="70EED0CF" w14:textId="77777777" w:rsidR="0094594B" w:rsidRPr="0094594B" w:rsidRDefault="0094594B" w:rsidP="00030691">
      <w:pPr>
        <w:tabs>
          <w:tab w:val="left" w:pos="2750"/>
          <w:tab w:val="left" w:pos="7070"/>
        </w:tabs>
        <w:jc w:val="both"/>
        <w:rPr>
          <w:rFonts w:ascii="Trebuchet MS" w:hAnsi="Trebuchet MS" w:cs="Arial"/>
        </w:rPr>
      </w:pPr>
      <w:r w:rsidRPr="0094594B">
        <w:rPr>
          <w:rFonts w:ascii="Trebuchet MS" w:hAnsi="Trebuchet MS" w:cs="Arial"/>
        </w:rPr>
        <w:t>Dear Ms Millie Gardiner</w:t>
      </w:r>
    </w:p>
    <w:p w14:paraId="14CD8D89" w14:textId="77777777" w:rsidR="0094594B" w:rsidRPr="0094594B" w:rsidRDefault="0094594B" w:rsidP="00030691">
      <w:pPr>
        <w:pStyle w:val="Subject"/>
        <w:rPr>
          <w:rFonts w:ascii="Trebuchet MS" w:hAnsi="Trebuchet MS" w:cs="Arial"/>
          <w:b w:val="0"/>
          <w:caps w:val="0"/>
        </w:rPr>
      </w:pPr>
    </w:p>
    <w:p w14:paraId="2CBB8FD2" w14:textId="77777777" w:rsidR="0094594B" w:rsidRPr="0094594B" w:rsidRDefault="0094594B" w:rsidP="00030691">
      <w:pPr>
        <w:pStyle w:val="Subject"/>
        <w:rPr>
          <w:rFonts w:ascii="Trebuchet MS" w:hAnsi="Trebuchet MS" w:cs="Arial"/>
        </w:rPr>
      </w:pPr>
      <w:r w:rsidRPr="0094594B">
        <w:rPr>
          <w:rFonts w:ascii="Trebuchet MS" w:hAnsi="Trebuchet MS" w:cs="Arial"/>
        </w:rPr>
        <w:t xml:space="preserve">TOWN AND COUNTRY PLANNING ACT 1990, Town and Country Planning (development management procedure) (england) order 2015 – </w:t>
      </w:r>
      <w:r w:rsidRPr="0094594B">
        <w:rPr>
          <w:rFonts w:ascii="Trebuchet MS" w:hAnsi="Trebuchet MS" w:cs="Arial"/>
          <w:caps w:val="0"/>
        </w:rPr>
        <w:t>Notification of APPROVAL of details/scheme required by condition.</w:t>
      </w:r>
    </w:p>
    <w:p w14:paraId="328936F8" w14:textId="77777777" w:rsidR="0094594B" w:rsidRPr="0094594B" w:rsidRDefault="0094594B" w:rsidP="00030691">
      <w:pPr>
        <w:pStyle w:val="Subject"/>
        <w:ind w:right="-485"/>
        <w:rPr>
          <w:rFonts w:ascii="Trebuchet MS" w:hAnsi="Trebuchet MS" w:cs="Arial"/>
        </w:rPr>
      </w:pPr>
    </w:p>
    <w:p w14:paraId="550E8D1A" w14:textId="77777777" w:rsidR="0094594B" w:rsidRPr="0094594B" w:rsidRDefault="0094594B" w:rsidP="003B095E">
      <w:pPr>
        <w:pStyle w:val="Subject"/>
        <w:tabs>
          <w:tab w:val="left" w:pos="1843"/>
          <w:tab w:val="left" w:pos="6237"/>
        </w:tabs>
        <w:rPr>
          <w:rFonts w:ascii="Trebuchet MS" w:hAnsi="Trebuchet MS" w:cs="Arial"/>
          <w:caps w:val="0"/>
        </w:rPr>
      </w:pPr>
      <w:r w:rsidRPr="0094594B">
        <w:rPr>
          <w:rFonts w:ascii="Trebuchet MS" w:hAnsi="Trebuchet MS" w:cs="Arial"/>
          <w:caps w:val="0"/>
        </w:rPr>
        <w:t xml:space="preserve">Planning permission Ref. No: </w:t>
      </w:r>
      <w:r w:rsidRPr="0094594B">
        <w:rPr>
          <w:rFonts w:ascii="Trebuchet MS" w:hAnsi="Trebuchet MS" w:cs="Arial"/>
        </w:rPr>
        <w:t>HS/3507/CCLB</w:t>
      </w:r>
      <w:r w:rsidRPr="0094594B">
        <w:rPr>
          <w:rFonts w:ascii="Trebuchet MS" w:hAnsi="Trebuchet MS" w:cs="Arial"/>
          <w:caps w:val="0"/>
        </w:rPr>
        <w:t xml:space="preserve"> - Additional scaffolding to the turret and to bridge between the two approved towers to allow access to the front of the building at the higher floors. Repair to the stone mullions and </w:t>
      </w:r>
      <w:proofErr w:type="spellStart"/>
      <w:r w:rsidRPr="0094594B">
        <w:rPr>
          <w:rFonts w:ascii="Trebuchet MS" w:hAnsi="Trebuchet MS" w:cs="Arial"/>
          <w:caps w:val="0"/>
        </w:rPr>
        <w:t>cills</w:t>
      </w:r>
      <w:proofErr w:type="spellEnd"/>
      <w:r w:rsidRPr="0094594B">
        <w:rPr>
          <w:rFonts w:ascii="Trebuchet MS" w:hAnsi="Trebuchet MS" w:cs="Arial"/>
          <w:caps w:val="0"/>
        </w:rPr>
        <w:t xml:space="preserve"> including removal of the painted finish and stabilisation of the stonework. Repair to stonework columns along the balcony. Repair to brickwork panels along the balcony including loose bricks within the existing lintels. Additional areas of repointing to the front of the building and around the other parts of the tower, not already approved.  Repair to crack along the chimney breast/party wall.  Reroofing works to the tower. Treatment and minor repairs to corroded steels within the lightwell within the centre of the building. </w:t>
      </w:r>
    </w:p>
    <w:p w14:paraId="2A480373" w14:textId="77777777" w:rsidR="0094594B" w:rsidRPr="0094594B" w:rsidRDefault="0094594B" w:rsidP="00030691">
      <w:pPr>
        <w:pStyle w:val="Subject"/>
        <w:tabs>
          <w:tab w:val="clear" w:pos="2750"/>
          <w:tab w:val="clear" w:pos="7070"/>
          <w:tab w:val="left" w:pos="1843"/>
          <w:tab w:val="left" w:pos="6237"/>
        </w:tabs>
        <w:rPr>
          <w:rFonts w:ascii="Trebuchet MS" w:hAnsi="Trebuchet MS" w:cs="Arial"/>
          <w:color w:val="000000"/>
        </w:rPr>
      </w:pPr>
      <w:r w:rsidRPr="0094594B">
        <w:rPr>
          <w:rFonts w:ascii="Trebuchet MS" w:hAnsi="Trebuchet MS" w:cs="Arial"/>
          <w:caps w:val="0"/>
        </w:rPr>
        <w:t xml:space="preserve"> </w:t>
      </w:r>
      <w:r w:rsidRPr="0094594B">
        <w:rPr>
          <w:rFonts w:ascii="Trebuchet MS" w:hAnsi="Trebuchet MS" w:cs="Arial"/>
        </w:rPr>
        <w:t>Hastings Central Library, 13 Claremont, Hastings, East Sussex, TN34 1HE</w:t>
      </w:r>
      <w:r w:rsidRPr="0094594B">
        <w:rPr>
          <w:rFonts w:ascii="Trebuchet MS" w:hAnsi="Trebuchet MS" w:cs="Arial"/>
          <w:caps w:val="0"/>
        </w:rPr>
        <w:t xml:space="preserve"> - Decision Dated </w:t>
      </w:r>
      <w:r w:rsidRPr="0094594B">
        <w:rPr>
          <w:rFonts w:ascii="Trebuchet MS" w:hAnsi="Trebuchet MS" w:cs="Arial"/>
        </w:rPr>
        <w:t>11 December 2024</w:t>
      </w:r>
    </w:p>
    <w:p w14:paraId="27B926EC" w14:textId="77777777" w:rsidR="0094594B" w:rsidRPr="0094594B" w:rsidRDefault="0094594B" w:rsidP="00030691">
      <w:pPr>
        <w:pStyle w:val="Subject"/>
        <w:tabs>
          <w:tab w:val="clear" w:pos="2750"/>
          <w:tab w:val="left" w:pos="1843"/>
        </w:tabs>
        <w:rPr>
          <w:rFonts w:ascii="Trebuchet MS" w:hAnsi="Trebuchet MS" w:cs="Arial"/>
          <w:b w:val="0"/>
          <w:bCs w:val="0"/>
          <w:caps w:val="0"/>
        </w:rPr>
      </w:pPr>
      <w:r w:rsidRPr="0094594B">
        <w:rPr>
          <w:rFonts w:ascii="Trebuchet MS" w:hAnsi="Trebuchet MS" w:cs="Arial"/>
          <w:caps w:val="0"/>
        </w:rPr>
        <w:tab/>
      </w:r>
    </w:p>
    <w:p w14:paraId="051704E7" w14:textId="4743DD09" w:rsidR="0094594B" w:rsidRPr="0094594B" w:rsidRDefault="0094594B" w:rsidP="00030691">
      <w:pPr>
        <w:pStyle w:val="Subject"/>
        <w:rPr>
          <w:rFonts w:ascii="Trebuchet MS" w:hAnsi="Trebuchet MS" w:cs="Arial"/>
          <w:b w:val="0"/>
          <w:bCs w:val="0"/>
          <w:caps w:val="0"/>
        </w:rPr>
      </w:pPr>
      <w:r w:rsidRPr="0094594B">
        <w:rPr>
          <w:rFonts w:ascii="Trebuchet MS" w:hAnsi="Trebuchet MS" w:cs="Arial"/>
          <w:b w:val="0"/>
          <w:bCs w:val="0"/>
          <w:caps w:val="0"/>
        </w:rPr>
        <w:t xml:space="preserve">I refer to your letter dated </w:t>
      </w:r>
      <w:r w:rsidR="003A252E">
        <w:rPr>
          <w:rFonts w:ascii="Trebuchet MS" w:hAnsi="Trebuchet MS" w:cs="Arial"/>
          <w:b w:val="0"/>
          <w:bCs w:val="0"/>
          <w:caps w:val="0"/>
        </w:rPr>
        <w:t>17/03/2025</w:t>
      </w:r>
      <w:r w:rsidRPr="0094594B">
        <w:rPr>
          <w:rFonts w:ascii="Trebuchet MS" w:hAnsi="Trebuchet MS" w:cs="Arial"/>
          <w:b w:val="0"/>
          <w:bCs w:val="0"/>
          <w:caps w:val="0"/>
        </w:rPr>
        <w:t xml:space="preserve"> and the attached </w:t>
      </w:r>
      <w:r w:rsidR="003A252E">
        <w:rPr>
          <w:rFonts w:ascii="Trebuchet MS" w:hAnsi="Trebuchet MS" w:cs="Arial"/>
          <w:b w:val="0"/>
          <w:bCs w:val="0"/>
          <w:caps w:val="0"/>
        </w:rPr>
        <w:t>details</w:t>
      </w:r>
      <w:r w:rsidRPr="0094594B">
        <w:rPr>
          <w:rFonts w:ascii="Trebuchet MS" w:hAnsi="Trebuchet MS" w:cs="Arial"/>
          <w:b w:val="0"/>
          <w:bCs w:val="0"/>
          <w:caps w:val="0"/>
        </w:rPr>
        <w:t xml:space="preserve"> submitted for approval pursuant to the following conditions of the planning permission detailed above.</w:t>
      </w:r>
    </w:p>
    <w:p w14:paraId="5F23CB3D" w14:textId="77777777" w:rsidR="0094594B" w:rsidRPr="0094594B" w:rsidRDefault="0094594B" w:rsidP="00030691">
      <w:pPr>
        <w:pStyle w:val="Subject"/>
        <w:rPr>
          <w:rFonts w:ascii="Trebuchet MS" w:hAnsi="Trebuchet MS" w:cs="Arial"/>
          <w:b w:val="0"/>
          <w:bCs w:val="0"/>
          <w:caps w:val="0"/>
        </w:rPr>
      </w:pPr>
    </w:p>
    <w:p w14:paraId="7B38BB46" w14:textId="77777777" w:rsidR="0094594B" w:rsidRPr="0094594B" w:rsidRDefault="0094594B" w:rsidP="00030691">
      <w:pPr>
        <w:pStyle w:val="Subject"/>
        <w:rPr>
          <w:rFonts w:ascii="Trebuchet MS" w:hAnsi="Trebuchet MS" w:cs="Arial"/>
          <w:bCs w:val="0"/>
          <w:caps w:val="0"/>
        </w:rPr>
      </w:pPr>
      <w:r w:rsidRPr="0094594B">
        <w:rPr>
          <w:rFonts w:ascii="Trebuchet MS" w:hAnsi="Trebuchet MS" w:cs="Arial"/>
          <w:bCs w:val="0"/>
          <w:caps w:val="0"/>
        </w:rPr>
        <w:t>Condition No and Details as submitted: -</w:t>
      </w:r>
    </w:p>
    <w:p w14:paraId="4A755DA5" w14:textId="77777777" w:rsidR="0094594B" w:rsidRDefault="0094594B" w:rsidP="00030691">
      <w:pPr>
        <w:pStyle w:val="Subject"/>
        <w:rPr>
          <w:rFonts w:ascii="Trebuchet MS" w:hAnsi="Trebuchet MS" w:cs="Arial"/>
          <w:bCs w:val="0"/>
          <w:caps w:val="0"/>
        </w:rPr>
      </w:pPr>
    </w:p>
    <w:p w14:paraId="7BC73525" w14:textId="050AC61F" w:rsidR="003A252E" w:rsidRDefault="003A252E" w:rsidP="00030691">
      <w:pPr>
        <w:pStyle w:val="Subject"/>
        <w:rPr>
          <w:rFonts w:ascii="Trebuchet MS" w:hAnsi="Trebuchet MS" w:cs="Arial"/>
          <w:bCs w:val="0"/>
          <w:caps w:val="0"/>
        </w:rPr>
      </w:pPr>
      <w:r>
        <w:rPr>
          <w:rFonts w:ascii="Trebuchet MS" w:hAnsi="Trebuchet MS" w:cs="Arial"/>
          <w:bCs w:val="0"/>
          <w:caps w:val="0"/>
        </w:rPr>
        <w:t xml:space="preserve">Condition </w:t>
      </w:r>
      <w:r w:rsidR="00926880">
        <w:rPr>
          <w:rFonts w:ascii="Trebuchet MS" w:hAnsi="Trebuchet MS" w:cs="Arial"/>
          <w:bCs w:val="0"/>
          <w:caps w:val="0"/>
        </w:rPr>
        <w:t>4</w:t>
      </w:r>
      <w:r>
        <w:rPr>
          <w:rFonts w:ascii="Trebuchet MS" w:hAnsi="Trebuchet MS" w:cs="Arial"/>
          <w:bCs w:val="0"/>
          <w:caps w:val="0"/>
        </w:rPr>
        <w:t>:</w:t>
      </w:r>
    </w:p>
    <w:p w14:paraId="13966E77" w14:textId="474A76D9" w:rsidR="0094594B" w:rsidRDefault="00926880" w:rsidP="00030691">
      <w:pPr>
        <w:pStyle w:val="Subject"/>
        <w:numPr>
          <w:ilvl w:val="0"/>
          <w:numId w:val="4"/>
        </w:numPr>
        <w:rPr>
          <w:rFonts w:ascii="Trebuchet MS" w:hAnsi="Trebuchet MS" w:cs="Arial"/>
          <w:b w:val="0"/>
          <w:caps w:val="0"/>
        </w:rPr>
      </w:pPr>
      <w:r w:rsidRPr="00926880">
        <w:rPr>
          <w:rFonts w:ascii="Trebuchet MS" w:hAnsi="Trebuchet MS" w:cs="Arial"/>
          <w:b w:val="0"/>
          <w:caps w:val="0"/>
        </w:rPr>
        <w:t>Hasting</w:t>
      </w:r>
      <w:r w:rsidR="00CB3C84">
        <w:rPr>
          <w:rFonts w:ascii="Trebuchet MS" w:hAnsi="Trebuchet MS" w:cs="Arial"/>
          <w:b w:val="0"/>
          <w:caps w:val="0"/>
        </w:rPr>
        <w:t>s</w:t>
      </w:r>
      <w:r w:rsidRPr="00926880">
        <w:rPr>
          <w:rFonts w:ascii="Trebuchet MS" w:hAnsi="Trebuchet MS" w:cs="Arial"/>
          <w:b w:val="0"/>
          <w:caps w:val="0"/>
        </w:rPr>
        <w:t xml:space="preserve"> Library Method </w:t>
      </w:r>
      <w:r w:rsidR="00CB3C84">
        <w:rPr>
          <w:rFonts w:ascii="Trebuchet MS" w:hAnsi="Trebuchet MS" w:cs="Arial"/>
          <w:b w:val="0"/>
          <w:caps w:val="0"/>
        </w:rPr>
        <w:t>a</w:t>
      </w:r>
      <w:r w:rsidRPr="00926880">
        <w:rPr>
          <w:rFonts w:ascii="Trebuchet MS" w:hAnsi="Trebuchet MS" w:cs="Arial"/>
          <w:b w:val="0"/>
          <w:caps w:val="0"/>
        </w:rPr>
        <w:t>nd Materials Rev B</w:t>
      </w:r>
      <w:r>
        <w:rPr>
          <w:rFonts w:ascii="Trebuchet MS" w:hAnsi="Trebuchet MS" w:cs="Arial"/>
          <w:b w:val="0"/>
          <w:caps w:val="0"/>
        </w:rPr>
        <w:t>, dated 23/04/2025, received 23/04/2025.</w:t>
      </w:r>
    </w:p>
    <w:p w14:paraId="1CD11591" w14:textId="0CBF3933" w:rsidR="00926880" w:rsidRDefault="00926880" w:rsidP="00030691">
      <w:pPr>
        <w:pStyle w:val="Subject"/>
        <w:numPr>
          <w:ilvl w:val="0"/>
          <w:numId w:val="4"/>
        </w:numPr>
        <w:rPr>
          <w:rFonts w:ascii="Trebuchet MS" w:hAnsi="Trebuchet MS" w:cs="Arial"/>
          <w:b w:val="0"/>
          <w:caps w:val="0"/>
        </w:rPr>
      </w:pPr>
      <w:r w:rsidRPr="00926880">
        <w:rPr>
          <w:rFonts w:ascii="Trebuchet MS" w:hAnsi="Trebuchet MS" w:cs="Arial"/>
          <w:b w:val="0"/>
          <w:caps w:val="0"/>
        </w:rPr>
        <w:t>DR-B-2411-S4-P02</w:t>
      </w:r>
      <w:r>
        <w:rPr>
          <w:rFonts w:ascii="Trebuchet MS" w:hAnsi="Trebuchet MS" w:cs="Arial"/>
          <w:b w:val="0"/>
          <w:caps w:val="0"/>
        </w:rPr>
        <w:t xml:space="preserve"> – Proposed Roof Works – Materials/Finishes and Method Statement, dated 22/04/2025, received 23/04/2025.</w:t>
      </w:r>
    </w:p>
    <w:p w14:paraId="0C47E874" w14:textId="730071C6" w:rsidR="00926880" w:rsidRDefault="00926880" w:rsidP="00030691">
      <w:pPr>
        <w:pStyle w:val="Subject"/>
        <w:numPr>
          <w:ilvl w:val="0"/>
          <w:numId w:val="4"/>
        </w:numPr>
        <w:rPr>
          <w:rFonts w:ascii="Trebuchet MS" w:hAnsi="Trebuchet MS" w:cs="Arial"/>
          <w:b w:val="0"/>
          <w:caps w:val="0"/>
        </w:rPr>
      </w:pPr>
      <w:r w:rsidRPr="00926880">
        <w:rPr>
          <w:rFonts w:ascii="Trebuchet MS" w:hAnsi="Trebuchet MS" w:cs="Arial"/>
          <w:b w:val="0"/>
          <w:caps w:val="0"/>
        </w:rPr>
        <w:t>DR-B-2412-S4-P01</w:t>
      </w:r>
      <w:r>
        <w:rPr>
          <w:rFonts w:ascii="Trebuchet MS" w:hAnsi="Trebuchet MS" w:cs="Arial"/>
          <w:b w:val="0"/>
          <w:caps w:val="0"/>
        </w:rPr>
        <w:t xml:space="preserve"> – Proposed Roof Works – Lead Work, dated 22/04/2025, received 23/04/2025.</w:t>
      </w:r>
    </w:p>
    <w:p w14:paraId="76B1110F" w14:textId="78985301" w:rsidR="0094594B" w:rsidRDefault="00926880" w:rsidP="00CB3C84">
      <w:pPr>
        <w:pStyle w:val="Subject"/>
        <w:numPr>
          <w:ilvl w:val="0"/>
          <w:numId w:val="4"/>
        </w:numPr>
        <w:rPr>
          <w:rFonts w:ascii="Trebuchet MS" w:hAnsi="Trebuchet MS" w:cs="Arial"/>
          <w:b w:val="0"/>
          <w:caps w:val="0"/>
        </w:rPr>
      </w:pPr>
      <w:r w:rsidRPr="00926880">
        <w:rPr>
          <w:rFonts w:ascii="Trebuchet MS" w:hAnsi="Trebuchet MS" w:cs="Arial"/>
          <w:b w:val="0"/>
          <w:caps w:val="0"/>
        </w:rPr>
        <w:t>DR-B-2413-S4-P01</w:t>
      </w:r>
      <w:r>
        <w:rPr>
          <w:rFonts w:ascii="Trebuchet MS" w:hAnsi="Trebuchet MS" w:cs="Arial"/>
          <w:b w:val="0"/>
          <w:caps w:val="0"/>
        </w:rPr>
        <w:t xml:space="preserve"> – Proposed Roof Works – Roof Details, dated 22/04/2025, received 23/04/2025.</w:t>
      </w:r>
    </w:p>
    <w:p w14:paraId="4D33CE0A" w14:textId="77777777" w:rsidR="00F1726D" w:rsidRDefault="00F1726D" w:rsidP="00F1726D">
      <w:pPr>
        <w:pStyle w:val="Subject"/>
        <w:rPr>
          <w:rFonts w:ascii="Trebuchet MS" w:hAnsi="Trebuchet MS" w:cs="Arial"/>
          <w:b w:val="0"/>
          <w:caps w:val="0"/>
        </w:rPr>
      </w:pPr>
    </w:p>
    <w:p w14:paraId="1F5F45DB" w14:textId="77777777" w:rsidR="00F1726D" w:rsidRDefault="00F1726D" w:rsidP="00F1726D">
      <w:pPr>
        <w:pStyle w:val="Subject"/>
        <w:rPr>
          <w:rFonts w:ascii="Trebuchet MS" w:hAnsi="Trebuchet MS" w:cs="Arial"/>
          <w:b w:val="0"/>
          <w:caps w:val="0"/>
        </w:rPr>
      </w:pPr>
    </w:p>
    <w:p w14:paraId="310D922E" w14:textId="30EB857E" w:rsidR="00F1726D" w:rsidRPr="00CB3C84" w:rsidRDefault="00F1726D" w:rsidP="00F1726D">
      <w:pPr>
        <w:pStyle w:val="Subject"/>
        <w:jc w:val="right"/>
        <w:rPr>
          <w:rFonts w:ascii="Trebuchet MS" w:hAnsi="Trebuchet MS" w:cs="Arial"/>
          <w:b w:val="0"/>
          <w:caps w:val="0"/>
        </w:rPr>
      </w:pPr>
      <w:r>
        <w:rPr>
          <w:rFonts w:ascii="Trebuchet MS" w:hAnsi="Trebuchet MS" w:cs="Arial"/>
          <w:b w:val="0"/>
          <w:caps w:val="0"/>
        </w:rPr>
        <w:t>/Continued</w:t>
      </w:r>
    </w:p>
    <w:p w14:paraId="5F5D128D" w14:textId="77777777" w:rsidR="00926880" w:rsidRDefault="00926880" w:rsidP="00826E57">
      <w:pPr>
        <w:tabs>
          <w:tab w:val="left" w:pos="2268"/>
        </w:tabs>
        <w:jc w:val="both"/>
        <w:rPr>
          <w:rFonts w:ascii="Trebuchet MS" w:hAnsi="Trebuchet MS" w:cs="Arial"/>
        </w:rPr>
      </w:pPr>
    </w:p>
    <w:p w14:paraId="0A75F567" w14:textId="77777777" w:rsidR="00926880" w:rsidRDefault="00926880" w:rsidP="00826E57">
      <w:pPr>
        <w:tabs>
          <w:tab w:val="left" w:pos="2268"/>
        </w:tabs>
        <w:jc w:val="both"/>
        <w:rPr>
          <w:rFonts w:ascii="Trebuchet MS" w:hAnsi="Trebuchet MS" w:cs="Arial"/>
          <w:b/>
          <w:bCs/>
        </w:rPr>
      </w:pPr>
    </w:p>
    <w:p w14:paraId="54F68DFF" w14:textId="77777777" w:rsidR="00CB3C84" w:rsidRDefault="00CB3C84" w:rsidP="00826E57">
      <w:pPr>
        <w:tabs>
          <w:tab w:val="left" w:pos="2268"/>
        </w:tabs>
        <w:jc w:val="both"/>
        <w:rPr>
          <w:rFonts w:ascii="Trebuchet MS" w:hAnsi="Trebuchet MS" w:cs="Arial"/>
          <w:b/>
          <w:bCs/>
        </w:rPr>
      </w:pPr>
    </w:p>
    <w:p w14:paraId="6E7DD7C5" w14:textId="5BBB7116" w:rsidR="00CB3C84" w:rsidRPr="00F1726D" w:rsidRDefault="00F1726D" w:rsidP="00F1726D">
      <w:pPr>
        <w:pBdr>
          <w:bottom w:val="single" w:sz="4" w:space="1" w:color="auto"/>
        </w:pBdr>
        <w:tabs>
          <w:tab w:val="center" w:pos="4536"/>
          <w:tab w:val="right" w:pos="9072"/>
        </w:tabs>
        <w:jc w:val="both"/>
        <w:rPr>
          <w:rFonts w:ascii="Trebuchet MS" w:hAnsi="Trebuchet MS" w:cs="Arial"/>
        </w:rPr>
      </w:pPr>
      <w:r w:rsidRPr="00F1726D">
        <w:rPr>
          <w:rFonts w:ascii="Trebuchet MS" w:hAnsi="Trebuchet MS" w:cs="Arial"/>
        </w:rPr>
        <w:lastRenderedPageBreak/>
        <w:tab/>
        <w:t>-2-</w:t>
      </w:r>
      <w:r w:rsidRPr="00F1726D">
        <w:rPr>
          <w:rFonts w:ascii="Trebuchet MS" w:hAnsi="Trebuchet MS" w:cs="Arial"/>
        </w:rPr>
        <w:tab/>
        <w:t>21 May 2025</w:t>
      </w:r>
    </w:p>
    <w:p w14:paraId="5842D593" w14:textId="77777777" w:rsidR="00CB3C84" w:rsidRPr="0094594B" w:rsidRDefault="00CB3C84" w:rsidP="00826E57">
      <w:pPr>
        <w:tabs>
          <w:tab w:val="left" w:pos="2268"/>
        </w:tabs>
        <w:jc w:val="both"/>
        <w:rPr>
          <w:rFonts w:ascii="Trebuchet MS" w:hAnsi="Trebuchet MS" w:cs="Arial"/>
          <w:b/>
          <w:bCs/>
        </w:rPr>
      </w:pPr>
    </w:p>
    <w:p w14:paraId="01E86816" w14:textId="1CC3637A" w:rsidR="0094594B" w:rsidRDefault="0094594B" w:rsidP="00826E57">
      <w:pPr>
        <w:tabs>
          <w:tab w:val="left" w:pos="0"/>
        </w:tabs>
        <w:jc w:val="both"/>
        <w:rPr>
          <w:rFonts w:ascii="Trebuchet MS" w:hAnsi="Trebuchet MS" w:cs="Arial"/>
          <w:bCs/>
        </w:rPr>
      </w:pPr>
      <w:r w:rsidRPr="0094594B">
        <w:rPr>
          <w:rFonts w:ascii="Trebuchet MS" w:hAnsi="Trebuchet MS" w:cs="Arial"/>
        </w:rPr>
        <w:t xml:space="preserve">I confirm that the above submitted details are approved under the power delegated to me by the </w:t>
      </w:r>
      <w:r w:rsidRPr="0094594B">
        <w:rPr>
          <w:rFonts w:ascii="Trebuchet MS" w:hAnsi="Trebuchet MS" w:cs="Arial"/>
          <w:bCs/>
        </w:rPr>
        <w:t xml:space="preserve">County Council. I would also take this opportunity to remind you that I am awaiting details of the following condition(s): </w:t>
      </w:r>
      <w:r w:rsidR="00CB3C84">
        <w:rPr>
          <w:rFonts w:ascii="Trebuchet MS" w:hAnsi="Trebuchet MS" w:cs="Arial"/>
          <w:bCs/>
        </w:rPr>
        <w:t>Condition 5: Proposed Balcony Brickwork Details.</w:t>
      </w:r>
    </w:p>
    <w:p w14:paraId="423F617F" w14:textId="77777777" w:rsidR="00CB3C84" w:rsidRDefault="00CB3C84" w:rsidP="00826E57">
      <w:pPr>
        <w:tabs>
          <w:tab w:val="left" w:pos="0"/>
        </w:tabs>
        <w:jc w:val="both"/>
        <w:rPr>
          <w:rFonts w:ascii="Trebuchet MS" w:hAnsi="Trebuchet MS" w:cs="Arial"/>
          <w:bCs/>
        </w:rPr>
      </w:pPr>
    </w:p>
    <w:p w14:paraId="062B14F9" w14:textId="77777777" w:rsidR="00F1726D" w:rsidRPr="0094594B" w:rsidRDefault="00F1726D" w:rsidP="00826E57">
      <w:pPr>
        <w:tabs>
          <w:tab w:val="left" w:pos="0"/>
        </w:tabs>
        <w:jc w:val="both"/>
        <w:rPr>
          <w:rFonts w:ascii="Trebuchet MS" w:hAnsi="Trebuchet MS" w:cs="Arial"/>
          <w:bCs/>
        </w:rPr>
      </w:pPr>
    </w:p>
    <w:p w14:paraId="4BEDBC61" w14:textId="77777777" w:rsidR="0094594B" w:rsidRPr="0094594B" w:rsidRDefault="0094594B" w:rsidP="00030691">
      <w:pPr>
        <w:tabs>
          <w:tab w:val="left" w:pos="2268"/>
        </w:tabs>
        <w:jc w:val="both"/>
        <w:rPr>
          <w:rFonts w:ascii="Trebuchet MS" w:hAnsi="Trebuchet MS" w:cs="Arial"/>
          <w:bCs/>
        </w:rPr>
      </w:pPr>
      <w:r w:rsidRPr="0094594B">
        <w:rPr>
          <w:rFonts w:ascii="Trebuchet MS" w:hAnsi="Trebuchet MS" w:cs="Arial"/>
          <w:bCs/>
        </w:rPr>
        <w:t>Yours sincerely</w:t>
      </w:r>
    </w:p>
    <w:p w14:paraId="7A60AB68" w14:textId="77777777" w:rsidR="0094594B" w:rsidRDefault="0094594B" w:rsidP="00030691">
      <w:pPr>
        <w:pStyle w:val="Subject"/>
        <w:tabs>
          <w:tab w:val="clear" w:pos="2750"/>
          <w:tab w:val="clear" w:pos="7070"/>
          <w:tab w:val="left" w:pos="2268"/>
        </w:tabs>
        <w:rPr>
          <w:rFonts w:ascii="Trebuchet MS" w:hAnsi="Trebuchet MS"/>
        </w:rPr>
      </w:pPr>
    </w:p>
    <w:p w14:paraId="780308E9" w14:textId="4E7B946E" w:rsidR="00F1726D" w:rsidRPr="00F1726D" w:rsidRDefault="00F1726D" w:rsidP="00030691">
      <w:pPr>
        <w:pStyle w:val="Subject"/>
        <w:tabs>
          <w:tab w:val="clear" w:pos="2750"/>
          <w:tab w:val="clear" w:pos="7070"/>
          <w:tab w:val="left" w:pos="2268"/>
        </w:tabs>
        <w:rPr>
          <w:rFonts w:ascii="Bradley Hand ITC" w:hAnsi="Bradley Hand ITC"/>
          <w:caps w:val="0"/>
          <w:sz w:val="28"/>
          <w:szCs w:val="28"/>
        </w:rPr>
      </w:pPr>
      <w:r w:rsidRPr="00F1726D">
        <w:rPr>
          <w:rFonts w:ascii="Bradley Hand ITC" w:hAnsi="Bradley Hand ITC"/>
          <w:caps w:val="0"/>
          <w:sz w:val="28"/>
          <w:szCs w:val="28"/>
        </w:rPr>
        <w:t>Sarah Iles</w:t>
      </w:r>
    </w:p>
    <w:p w14:paraId="699CA146" w14:textId="77777777" w:rsidR="0094594B" w:rsidRPr="0094594B" w:rsidRDefault="0094594B" w:rsidP="00030691">
      <w:pPr>
        <w:pStyle w:val="Subject"/>
        <w:tabs>
          <w:tab w:val="clear" w:pos="2750"/>
          <w:tab w:val="clear" w:pos="7070"/>
          <w:tab w:val="left" w:pos="2268"/>
        </w:tabs>
        <w:rPr>
          <w:rFonts w:ascii="Trebuchet MS" w:hAnsi="Trebuchet MS" w:cs="Arial"/>
          <w:bCs w:val="0"/>
          <w:caps w:val="0"/>
        </w:rPr>
      </w:pPr>
      <w:r w:rsidRPr="0094594B">
        <w:rPr>
          <w:rFonts w:ascii="Trebuchet MS" w:hAnsi="Trebuchet MS"/>
        </w:rPr>
        <w:tab/>
      </w:r>
      <w:r w:rsidRPr="0094594B">
        <w:rPr>
          <w:rFonts w:ascii="Trebuchet MS" w:hAnsi="Trebuchet MS"/>
        </w:rPr>
        <w:tab/>
      </w:r>
      <w:r w:rsidRPr="0094594B">
        <w:rPr>
          <w:rFonts w:ascii="Trebuchet MS" w:hAnsi="Trebuchet MS"/>
        </w:rPr>
        <w:tab/>
      </w:r>
      <w:r w:rsidRPr="0094594B">
        <w:rPr>
          <w:rFonts w:ascii="Trebuchet MS" w:hAnsi="Trebuchet MS"/>
        </w:rPr>
        <w:tab/>
      </w:r>
    </w:p>
    <w:p w14:paraId="38E3FB3B" w14:textId="77777777" w:rsidR="0094594B" w:rsidRPr="0094594B" w:rsidRDefault="0094594B" w:rsidP="00030691">
      <w:pPr>
        <w:jc w:val="both"/>
        <w:rPr>
          <w:rFonts w:ascii="Trebuchet MS" w:hAnsi="Trebuchet MS" w:cs="Arial"/>
        </w:rPr>
      </w:pPr>
      <w:r w:rsidRPr="0094594B">
        <w:rPr>
          <w:rFonts w:ascii="Trebuchet MS" w:hAnsi="Trebuchet MS" w:cs="Arial"/>
        </w:rPr>
        <w:t>Sarah Iles</w:t>
      </w:r>
    </w:p>
    <w:p w14:paraId="1D29E97E" w14:textId="77777777" w:rsidR="0094594B" w:rsidRPr="0094594B" w:rsidRDefault="0094594B" w:rsidP="00030691">
      <w:pPr>
        <w:jc w:val="both"/>
        <w:rPr>
          <w:rFonts w:ascii="Trebuchet MS" w:hAnsi="Trebuchet MS" w:cs="Arial"/>
        </w:rPr>
      </w:pPr>
      <w:r w:rsidRPr="0094594B">
        <w:rPr>
          <w:rFonts w:ascii="Trebuchet MS" w:hAnsi="Trebuchet MS" w:cs="Arial"/>
        </w:rPr>
        <w:t>Team Manager Planning Policy &amp; Development Management</w:t>
      </w:r>
    </w:p>
    <w:p w14:paraId="6BEF3F31" w14:textId="77777777" w:rsidR="0094594B" w:rsidRPr="0094594B" w:rsidRDefault="0094594B" w:rsidP="0056358E">
      <w:pPr>
        <w:widowControl w:val="0"/>
        <w:tabs>
          <w:tab w:val="left" w:pos="3119"/>
          <w:tab w:val="left" w:pos="6379"/>
        </w:tabs>
        <w:rPr>
          <w:rFonts w:ascii="Trebuchet MS" w:hAnsi="Trebuchet MS" w:cs="Arial"/>
          <w:color w:val="A6A6A6"/>
        </w:rPr>
      </w:pPr>
    </w:p>
    <w:p w14:paraId="54583263" w14:textId="77777777" w:rsidR="0094594B" w:rsidRPr="0094594B" w:rsidRDefault="0094594B" w:rsidP="00826E57">
      <w:pPr>
        <w:widowControl w:val="0"/>
        <w:tabs>
          <w:tab w:val="left" w:pos="3119"/>
          <w:tab w:val="left" w:pos="6379"/>
        </w:tabs>
        <w:rPr>
          <w:rFonts w:ascii="Trebuchet MS" w:hAnsi="Trebuchet MS" w:cs="Arial"/>
          <w:color w:val="000000"/>
        </w:rPr>
      </w:pPr>
      <w:r w:rsidRPr="0094594B">
        <w:rPr>
          <w:rFonts w:ascii="Trebuchet MS" w:hAnsi="Trebuchet MS" w:cs="Arial"/>
          <w:color w:val="000000" w:themeColor="text1"/>
        </w:rPr>
        <w:t xml:space="preserve">Case Officer Details: - </w:t>
      </w:r>
      <w:r w:rsidRPr="0094594B">
        <w:rPr>
          <w:rFonts w:ascii="Trebuchet MS" w:hAnsi="Trebuchet MS" w:cs="Arial"/>
          <w:color w:val="000000"/>
        </w:rPr>
        <w:t>RA, Richard Aspital</w:t>
      </w:r>
    </w:p>
    <w:p w14:paraId="5691D5E8" w14:textId="77777777" w:rsidR="0094594B" w:rsidRPr="00F1726D" w:rsidRDefault="0094594B" w:rsidP="00826E57">
      <w:pPr>
        <w:widowControl w:val="0"/>
        <w:tabs>
          <w:tab w:val="left" w:pos="426"/>
        </w:tabs>
        <w:spacing w:line="300" w:lineRule="auto"/>
        <w:rPr>
          <w:rFonts w:ascii="Trebuchet MS" w:hAnsi="Trebuchet MS"/>
          <w:lang w:val="de-DE"/>
        </w:rPr>
      </w:pPr>
      <w:r w:rsidRPr="00F1726D">
        <w:rPr>
          <w:rFonts w:ascii="Trebuchet MS" w:hAnsi="Trebuchet MS"/>
          <w:lang w:val="de-DE"/>
        </w:rPr>
        <w:t xml:space="preserve">T: </w:t>
      </w:r>
      <w:r w:rsidRPr="00F1726D">
        <w:rPr>
          <w:rFonts w:ascii="Trebuchet MS" w:hAnsi="Trebuchet MS"/>
          <w:lang w:val="de-DE"/>
        </w:rPr>
        <w:tab/>
        <w:t>01273 481846</w:t>
      </w:r>
    </w:p>
    <w:p w14:paraId="33C80C3C" w14:textId="77777777" w:rsidR="0094594B" w:rsidRPr="00F1726D" w:rsidRDefault="0094594B" w:rsidP="00826E57">
      <w:pPr>
        <w:widowControl w:val="0"/>
        <w:tabs>
          <w:tab w:val="left" w:pos="426"/>
        </w:tabs>
        <w:spacing w:line="300" w:lineRule="auto"/>
        <w:rPr>
          <w:rFonts w:ascii="Trebuchet MS" w:hAnsi="Trebuchet MS"/>
          <w:lang w:val="de-DE"/>
        </w:rPr>
      </w:pPr>
      <w:r w:rsidRPr="00F1726D">
        <w:rPr>
          <w:rFonts w:ascii="Trebuchet MS" w:hAnsi="Trebuchet MS"/>
          <w:lang w:val="de-DE"/>
        </w:rPr>
        <w:t xml:space="preserve">E: </w:t>
      </w:r>
      <w:r w:rsidRPr="00F1726D">
        <w:rPr>
          <w:rFonts w:ascii="Trebuchet MS" w:hAnsi="Trebuchet MS"/>
          <w:lang w:val="de-DE"/>
        </w:rPr>
        <w:tab/>
      </w:r>
      <w:hyperlink r:id="rId7" w:history="1">
        <w:r w:rsidRPr="00F1726D">
          <w:rPr>
            <w:rFonts w:ascii="Trebuchet MS" w:hAnsi="Trebuchet MS"/>
            <w:color w:val="0000FF"/>
            <w:u w:val="single"/>
            <w:lang w:val="de-DE"/>
          </w:rPr>
          <w:t>Development.control@eastsussex.gov.uk</w:t>
        </w:r>
      </w:hyperlink>
      <w:r w:rsidRPr="00F1726D">
        <w:rPr>
          <w:rFonts w:ascii="Trebuchet MS" w:hAnsi="Trebuchet MS"/>
          <w:lang w:val="de-DE"/>
        </w:rPr>
        <w:t xml:space="preserve"> </w:t>
      </w:r>
    </w:p>
    <w:p w14:paraId="1C8A234E" w14:textId="77777777" w:rsidR="0094594B" w:rsidRPr="00F1726D" w:rsidRDefault="0094594B" w:rsidP="00030691">
      <w:pPr>
        <w:jc w:val="both"/>
        <w:rPr>
          <w:rFonts w:ascii="Trebuchet MS" w:hAnsi="Trebuchet MS" w:cs="Arial"/>
          <w:lang w:val="de-DE"/>
        </w:rPr>
      </w:pPr>
    </w:p>
    <w:p w14:paraId="7A792214" w14:textId="7A26BDE9" w:rsidR="0094594B" w:rsidRPr="0094594B" w:rsidRDefault="0094594B" w:rsidP="008A6516">
      <w:pPr>
        <w:jc w:val="both"/>
        <w:rPr>
          <w:rFonts w:ascii="Trebuchet MS" w:hAnsi="Trebuchet MS" w:cs="Arial"/>
          <w:iCs/>
        </w:rPr>
      </w:pPr>
      <w:r w:rsidRPr="0094594B">
        <w:rPr>
          <w:rFonts w:ascii="Trebuchet MS" w:hAnsi="Trebuchet MS" w:cs="Arial"/>
        </w:rPr>
        <w:t>Cc: C</w:t>
      </w:r>
      <w:r w:rsidRPr="0094594B">
        <w:rPr>
          <w:rFonts w:ascii="Trebuchet MS" w:hAnsi="Trebuchet MS" w:cs="Arial"/>
          <w:iCs/>
        </w:rPr>
        <w:t xml:space="preserve">opy for Statutory Planning Register </w:t>
      </w:r>
      <w:r w:rsidR="00CB3C84">
        <w:rPr>
          <w:rFonts w:ascii="Trebuchet MS" w:hAnsi="Trebuchet MS" w:cs="Arial"/>
          <w:iCs/>
        </w:rPr>
        <w:t xml:space="preserve">Hastings Borough </w:t>
      </w:r>
      <w:r w:rsidRPr="0094594B">
        <w:rPr>
          <w:rFonts w:ascii="Trebuchet MS" w:hAnsi="Trebuchet MS" w:cs="Arial"/>
          <w:iCs/>
        </w:rPr>
        <w:t>Council, Your Ref HS/CC/24/00687</w:t>
      </w:r>
    </w:p>
    <w:p w14:paraId="141D42B1" w14:textId="77777777" w:rsidR="0094594B" w:rsidRPr="0094594B" w:rsidRDefault="0094594B" w:rsidP="008A6516">
      <w:pPr>
        <w:jc w:val="both"/>
        <w:rPr>
          <w:rFonts w:ascii="Arial" w:hAnsi="Arial" w:cs="Arial"/>
          <w:i/>
          <w:color w:val="000000" w:themeColor="text1"/>
          <w:sz w:val="16"/>
          <w:szCs w:val="16"/>
        </w:rPr>
        <w:sectPr w:rsidR="0094594B" w:rsidRPr="0094594B" w:rsidSect="00F1726D">
          <w:headerReference w:type="default" r:id="rId8"/>
          <w:headerReference w:type="first" r:id="rId9"/>
          <w:pgSz w:w="11907" w:h="16840" w:code="9"/>
          <w:pgMar w:top="720" w:right="1417" w:bottom="317" w:left="1276" w:header="288" w:footer="288" w:gutter="0"/>
          <w:pgNumType w:start="1"/>
          <w:cols w:space="720"/>
          <w:titlePg/>
          <w:docGrid w:linePitch="326"/>
        </w:sectPr>
      </w:pPr>
      <w:r w:rsidRPr="0094594B">
        <w:rPr>
          <w:rFonts w:ascii="Trebuchet MS" w:hAnsi="Trebuchet MS" w:cs="Arial"/>
          <w:iCs/>
        </w:rPr>
        <w:t>Amanda Parks Technical Support Officer</w:t>
      </w:r>
      <w:r w:rsidRPr="0094594B">
        <w:rPr>
          <w:rFonts w:ascii="Trebuchet MS" w:hAnsi="Trebuchet MS" w:cs="Arial"/>
          <w:iCs/>
        </w:rPr>
        <w:tab/>
      </w:r>
      <w:r w:rsidRPr="0094594B">
        <w:rPr>
          <w:rFonts w:ascii="Trebuchet MS" w:hAnsi="Trebuchet MS" w:cs="Arial"/>
          <w:iCs/>
        </w:rPr>
        <w:tab/>
      </w:r>
      <w:r w:rsidRPr="0094594B">
        <w:rPr>
          <w:rFonts w:ascii="Trebuchet MS" w:hAnsi="Trebuchet MS" w:cs="Arial"/>
          <w:iCs/>
        </w:rPr>
        <w:tab/>
      </w:r>
      <w:r w:rsidRPr="0094594B">
        <w:rPr>
          <w:rFonts w:ascii="Trebuchet MS" w:hAnsi="Trebuchet MS" w:cs="Arial"/>
          <w:iCs/>
        </w:rPr>
        <w:tab/>
      </w:r>
      <w:r w:rsidRPr="0094594B">
        <w:rPr>
          <w:rFonts w:ascii="Trebuchet MS" w:hAnsi="Trebuchet MS" w:cs="Arial"/>
          <w:iCs/>
        </w:rPr>
        <w:tab/>
      </w:r>
      <w:r w:rsidRPr="0094594B">
        <w:rPr>
          <w:rFonts w:ascii="Trebuchet MS" w:hAnsi="Trebuchet MS"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Cs/>
        </w:rPr>
        <w:tab/>
      </w:r>
      <w:r w:rsidRPr="0094594B">
        <w:rPr>
          <w:rFonts w:ascii="Arial" w:hAnsi="Arial" w:cs="Arial"/>
          <w:i/>
          <w:color w:val="000000" w:themeColor="text1"/>
          <w:sz w:val="16"/>
          <w:szCs w:val="16"/>
        </w:rPr>
        <w:t>condapprove.doc</w:t>
      </w:r>
    </w:p>
    <w:p w14:paraId="419449A8" w14:textId="77777777" w:rsidR="0094594B" w:rsidRPr="0094594B" w:rsidRDefault="0094594B" w:rsidP="008A6516">
      <w:pPr>
        <w:jc w:val="both"/>
        <w:rPr>
          <w:rFonts w:ascii="Arial" w:hAnsi="Arial" w:cs="Arial"/>
        </w:rPr>
      </w:pPr>
    </w:p>
    <w:sectPr w:rsidR="0094594B" w:rsidRPr="0094594B" w:rsidSect="0094594B">
      <w:headerReference w:type="default" r:id="rId10"/>
      <w:headerReference w:type="first" r:id="rId11"/>
      <w:type w:val="continuous"/>
      <w:pgSz w:w="11907" w:h="16840" w:code="9"/>
      <w:pgMar w:top="720" w:right="1417" w:bottom="317" w:left="1276"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DD7C" w14:textId="77777777" w:rsidR="00781C16" w:rsidRDefault="00781C16">
      <w:r>
        <w:separator/>
      </w:r>
    </w:p>
  </w:endnote>
  <w:endnote w:type="continuationSeparator" w:id="0">
    <w:p w14:paraId="5C0B3A6E" w14:textId="77777777" w:rsidR="00781C16" w:rsidRDefault="0078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DDE3" w14:textId="77777777" w:rsidR="00781C16" w:rsidRDefault="00781C16">
      <w:r>
        <w:separator/>
      </w:r>
    </w:p>
  </w:footnote>
  <w:footnote w:type="continuationSeparator" w:id="0">
    <w:p w14:paraId="4EB64EB0" w14:textId="77777777" w:rsidR="00781C16" w:rsidRDefault="0078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94594B" w:rsidRPr="0076536F" w14:paraId="67B84B66"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94594B" w:rsidRPr="00A0271C" w14:paraId="581B38E7" w14:textId="77777777" w:rsidTr="00051184">
            <w:trPr>
              <w:trHeight w:val="1403"/>
            </w:trPr>
            <w:tc>
              <w:tcPr>
                <w:tcW w:w="6062" w:type="dxa"/>
              </w:tcPr>
              <w:p w14:paraId="705B9F2C" w14:textId="77777777" w:rsidR="0094594B" w:rsidRPr="00A0271C" w:rsidRDefault="0094594B"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05F64AB5" w14:textId="77777777" w:rsidR="0094594B" w:rsidRPr="00A0271C" w:rsidRDefault="0094594B"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549CAEA3" w14:textId="77777777" w:rsidR="0094594B" w:rsidRPr="00A0271C" w:rsidRDefault="0094594B"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19E4757D" w14:textId="77777777" w:rsidR="0094594B" w:rsidRPr="00A0271C" w:rsidRDefault="0094594B"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6C7C00D1" w14:textId="77777777" w:rsidR="0094594B" w:rsidRPr="00A0271C" w:rsidRDefault="0094594B"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6C384BE8" w14:textId="77777777" w:rsidR="0094594B" w:rsidRPr="00A0271C" w:rsidRDefault="0094594B"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46C4F865" w14:textId="77777777" w:rsidR="0094594B" w:rsidRPr="00A0271C" w:rsidRDefault="0094594B"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0D7A10F0" w14:textId="77777777" w:rsidR="0094594B" w:rsidRPr="00A0271C" w:rsidRDefault="0094594B"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Pr="00705785">
                    <w:rPr>
                      <w:rStyle w:val="Hyperlink"/>
                      <w:rFonts w:ascii="Trebuchet MS" w:hAnsi="Trebuchet MS"/>
                      <w:sz w:val="18"/>
                      <w:szCs w:val="18"/>
                      <w:lang w:eastAsia="en-GB"/>
                    </w:rPr>
                    <w:t>www.eastsussex.gov.uk</w:t>
                  </w:r>
                </w:hyperlink>
              </w:p>
            </w:tc>
            <w:tc>
              <w:tcPr>
                <w:tcW w:w="3091" w:type="dxa"/>
              </w:tcPr>
              <w:p w14:paraId="1EE87D4A" w14:textId="77777777" w:rsidR="0094594B" w:rsidRPr="00A0271C" w:rsidRDefault="0094594B" w:rsidP="00A0271C">
                <w:pPr>
                  <w:ind w:firstLine="601"/>
                  <w:rPr>
                    <w:sz w:val="18"/>
                    <w:szCs w:val="18"/>
                    <w:lang w:eastAsia="en-GB"/>
                  </w:rPr>
                </w:pPr>
                <w:r w:rsidRPr="00A0271C">
                  <w:rPr>
                    <w:bCs/>
                    <w:caps/>
                    <w:noProof/>
                    <w:sz w:val="18"/>
                    <w:szCs w:val="18"/>
                    <w:lang w:eastAsia="en-GB"/>
                  </w:rPr>
                  <w:drawing>
                    <wp:inline distT="0" distB="0" distL="0" distR="0" wp14:anchorId="1C43C2CC" wp14:editId="6E94BBC3">
                      <wp:extent cx="1276350" cy="857250"/>
                      <wp:effectExtent l="0" t="0" r="0" b="0"/>
                      <wp:docPr id="1468657987" name="Picture 146865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2762D887" w14:textId="77777777" w:rsidR="0094594B" w:rsidRPr="0076536F" w:rsidRDefault="0094594B" w:rsidP="0076536F">
          <w:pPr>
            <w:rPr>
              <w:sz w:val="18"/>
              <w:szCs w:val="18"/>
              <w:lang w:eastAsia="en-GB"/>
            </w:rPr>
          </w:pPr>
        </w:p>
      </w:tc>
      <w:tc>
        <w:tcPr>
          <w:tcW w:w="3091" w:type="dxa"/>
        </w:tcPr>
        <w:p w14:paraId="16196805" w14:textId="77777777" w:rsidR="0094594B" w:rsidRPr="0076536F" w:rsidRDefault="0094594B" w:rsidP="0076536F">
          <w:pPr>
            <w:ind w:firstLine="601"/>
            <w:rPr>
              <w:sz w:val="18"/>
              <w:szCs w:val="18"/>
              <w:lang w:eastAsia="en-GB"/>
            </w:rPr>
          </w:pPr>
        </w:p>
      </w:tc>
    </w:tr>
  </w:tbl>
  <w:p w14:paraId="2431821D" w14:textId="77777777" w:rsidR="0094594B" w:rsidRDefault="0094594B" w:rsidP="0076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94594B" w:rsidRPr="00BD67A4" w14:paraId="7AF27346" w14:textId="77777777" w:rsidTr="00C37750">
      <w:trPr>
        <w:trHeight w:val="1403"/>
      </w:trPr>
      <w:tc>
        <w:tcPr>
          <w:tcW w:w="6062" w:type="dxa"/>
        </w:tcPr>
        <w:p w14:paraId="730157A8"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158CC444"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54521E79"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6D67E384"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45903DCF" w14:textId="77777777" w:rsidR="0094594B" w:rsidRPr="00BD67A4" w:rsidRDefault="0094594B"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499FF59B"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189E191F"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04367DA0" w14:textId="77777777" w:rsidR="0094594B" w:rsidRPr="00BD67A4" w:rsidRDefault="0094594B"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397E21EA" w14:textId="77777777" w:rsidR="0094594B" w:rsidRPr="00BD67A4" w:rsidRDefault="0094594B" w:rsidP="00BD67A4">
          <w:pPr>
            <w:rPr>
              <w:sz w:val="18"/>
              <w:szCs w:val="18"/>
              <w:lang w:eastAsia="en-GB"/>
            </w:rPr>
          </w:pPr>
        </w:p>
      </w:tc>
      <w:tc>
        <w:tcPr>
          <w:tcW w:w="3091" w:type="dxa"/>
        </w:tcPr>
        <w:p w14:paraId="36E7F017" w14:textId="77777777" w:rsidR="0094594B" w:rsidRPr="00BD67A4" w:rsidRDefault="0094594B" w:rsidP="00BD67A4">
          <w:pPr>
            <w:ind w:firstLine="601"/>
            <w:rPr>
              <w:sz w:val="18"/>
              <w:szCs w:val="18"/>
              <w:lang w:eastAsia="en-GB"/>
            </w:rPr>
          </w:pPr>
          <w:r w:rsidRPr="00BD67A4">
            <w:rPr>
              <w:noProof/>
              <w:sz w:val="18"/>
              <w:szCs w:val="18"/>
              <w:lang w:eastAsia="en-GB"/>
            </w:rPr>
            <w:drawing>
              <wp:inline distT="0" distB="0" distL="0" distR="0" wp14:anchorId="5AF415C2" wp14:editId="60F39F4C">
                <wp:extent cx="1276350" cy="866775"/>
                <wp:effectExtent l="0" t="0" r="0" b="9525"/>
                <wp:docPr id="2016488410" name="Picture 201648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423D4B3A" w14:textId="77777777" w:rsidR="0094594B" w:rsidRDefault="0094594B" w:rsidP="00512FC2">
    <w:pPr>
      <w:pStyle w:val="Header"/>
      <w:tabs>
        <w:tab w:val="clear" w:pos="4320"/>
        <w:tab w:val="clear" w:pos="8640"/>
      </w:tabs>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76536F" w:rsidRPr="0076536F" w14:paraId="167BF086"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A0271C" w:rsidRPr="00A0271C" w14:paraId="2227D190" w14:textId="77777777" w:rsidTr="00051184">
            <w:trPr>
              <w:trHeight w:val="1403"/>
            </w:trPr>
            <w:tc>
              <w:tcPr>
                <w:tcW w:w="6062" w:type="dxa"/>
              </w:tcPr>
              <w:p w14:paraId="5AB05051"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39061E80"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3ACCDDA1"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605F4E1E"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4344AC91" w14:textId="77777777" w:rsidR="00A0271C" w:rsidRPr="00A0271C" w:rsidRDefault="00A0271C"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3C9CFE15"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6DCC4970"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512A3769" w14:textId="77777777" w:rsidR="00193D2B" w:rsidRPr="00A0271C" w:rsidRDefault="00A0271C"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00193D2B" w:rsidRPr="00705785">
                    <w:rPr>
                      <w:rStyle w:val="Hyperlink"/>
                      <w:rFonts w:ascii="Trebuchet MS" w:hAnsi="Trebuchet MS"/>
                      <w:sz w:val="18"/>
                      <w:szCs w:val="18"/>
                      <w:lang w:eastAsia="en-GB"/>
                    </w:rPr>
                    <w:t>www.eastsussex.gov.uk</w:t>
                  </w:r>
                </w:hyperlink>
              </w:p>
            </w:tc>
            <w:tc>
              <w:tcPr>
                <w:tcW w:w="3091" w:type="dxa"/>
              </w:tcPr>
              <w:p w14:paraId="5B9C9C5F" w14:textId="77777777" w:rsidR="00A0271C" w:rsidRPr="00A0271C" w:rsidRDefault="00A0271C" w:rsidP="00A0271C">
                <w:pPr>
                  <w:ind w:firstLine="601"/>
                  <w:rPr>
                    <w:sz w:val="18"/>
                    <w:szCs w:val="18"/>
                    <w:lang w:eastAsia="en-GB"/>
                  </w:rPr>
                </w:pPr>
                <w:r w:rsidRPr="00A0271C">
                  <w:rPr>
                    <w:bCs/>
                    <w:caps/>
                    <w:noProof/>
                    <w:sz w:val="18"/>
                    <w:szCs w:val="18"/>
                    <w:lang w:eastAsia="en-GB"/>
                  </w:rPr>
                  <w:drawing>
                    <wp:inline distT="0" distB="0" distL="0" distR="0" wp14:anchorId="7D330F0E" wp14:editId="2AD5943B">
                      <wp:extent cx="12763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6C9F4E1D" w14:textId="77777777" w:rsidR="0076536F" w:rsidRPr="0076536F" w:rsidRDefault="0076536F" w:rsidP="0076536F">
          <w:pPr>
            <w:rPr>
              <w:sz w:val="18"/>
              <w:szCs w:val="18"/>
              <w:lang w:eastAsia="en-GB"/>
            </w:rPr>
          </w:pPr>
        </w:p>
      </w:tc>
      <w:tc>
        <w:tcPr>
          <w:tcW w:w="3091" w:type="dxa"/>
        </w:tcPr>
        <w:p w14:paraId="36848F58" w14:textId="77777777" w:rsidR="0076536F" w:rsidRPr="0076536F" w:rsidRDefault="0076536F" w:rsidP="0076536F">
          <w:pPr>
            <w:ind w:firstLine="601"/>
            <w:rPr>
              <w:sz w:val="18"/>
              <w:szCs w:val="18"/>
              <w:lang w:eastAsia="en-GB"/>
            </w:rPr>
          </w:pPr>
        </w:p>
      </w:tc>
    </w:tr>
  </w:tbl>
  <w:p w14:paraId="2BC6F815" w14:textId="77777777" w:rsidR="0076536F" w:rsidRDefault="0076536F" w:rsidP="00765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D67A4" w:rsidRPr="00BD67A4" w14:paraId="75C8CCF9" w14:textId="77777777" w:rsidTr="00C37750">
      <w:trPr>
        <w:trHeight w:val="1403"/>
      </w:trPr>
      <w:tc>
        <w:tcPr>
          <w:tcW w:w="6062" w:type="dxa"/>
        </w:tcPr>
        <w:p w14:paraId="19D48264"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089B042F"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3DFC27FC"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0D96CF22"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6D9503FF" w14:textId="77777777" w:rsidR="00BD67A4" w:rsidRPr="00BD67A4" w:rsidRDefault="00BD67A4"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08C733C5"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5D19AFDB"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3D7C539A"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65A01C20" w14:textId="77777777" w:rsidR="00BD67A4" w:rsidRPr="00BD67A4" w:rsidRDefault="00BD67A4" w:rsidP="00BD67A4">
          <w:pPr>
            <w:rPr>
              <w:sz w:val="18"/>
              <w:szCs w:val="18"/>
              <w:lang w:eastAsia="en-GB"/>
            </w:rPr>
          </w:pPr>
        </w:p>
      </w:tc>
      <w:tc>
        <w:tcPr>
          <w:tcW w:w="3091" w:type="dxa"/>
        </w:tcPr>
        <w:p w14:paraId="4A63E804" w14:textId="77777777" w:rsidR="00BD67A4" w:rsidRPr="00BD67A4" w:rsidRDefault="00BD67A4" w:rsidP="00BD67A4">
          <w:pPr>
            <w:ind w:firstLine="601"/>
            <w:rPr>
              <w:sz w:val="18"/>
              <w:szCs w:val="18"/>
              <w:lang w:eastAsia="en-GB"/>
            </w:rPr>
          </w:pPr>
          <w:r w:rsidRPr="00BD67A4">
            <w:rPr>
              <w:noProof/>
              <w:sz w:val="18"/>
              <w:szCs w:val="18"/>
              <w:lang w:eastAsia="en-GB"/>
            </w:rPr>
            <w:drawing>
              <wp:inline distT="0" distB="0" distL="0" distR="0" wp14:anchorId="5EA476EB" wp14:editId="66730D41">
                <wp:extent cx="12763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336C5F66" w14:textId="77777777" w:rsidR="001E2423" w:rsidRDefault="001E2423" w:rsidP="00512FC2">
    <w:pPr>
      <w:pStyle w:val="Header"/>
      <w:tabs>
        <w:tab w:val="clear" w:pos="4320"/>
        <w:tab w:val="clear" w:pos="8640"/>
      </w:tabs>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279"/>
    <w:multiLevelType w:val="hybridMultilevel"/>
    <w:tmpl w:val="1FA4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746154294">
    <w:abstractNumId w:val="1"/>
  </w:num>
  <w:num w:numId="2" w16cid:durableId="2822685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938610">
    <w:abstractNumId w:val="3"/>
  </w:num>
  <w:num w:numId="4" w16cid:durableId="148354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30691"/>
    <w:rsid w:val="00033B91"/>
    <w:rsid w:val="00052F63"/>
    <w:rsid w:val="0005653F"/>
    <w:rsid w:val="0009075F"/>
    <w:rsid w:val="000A09B0"/>
    <w:rsid w:val="000A2534"/>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456D3"/>
    <w:rsid w:val="0014589C"/>
    <w:rsid w:val="0015138D"/>
    <w:rsid w:val="00153304"/>
    <w:rsid w:val="001611F2"/>
    <w:rsid w:val="00167B15"/>
    <w:rsid w:val="00181B82"/>
    <w:rsid w:val="00185640"/>
    <w:rsid w:val="00192F3C"/>
    <w:rsid w:val="00193D2B"/>
    <w:rsid w:val="00195EB1"/>
    <w:rsid w:val="001A5D2E"/>
    <w:rsid w:val="001B3FA0"/>
    <w:rsid w:val="001C5C38"/>
    <w:rsid w:val="001D05ED"/>
    <w:rsid w:val="001D27EA"/>
    <w:rsid w:val="001D4AC8"/>
    <w:rsid w:val="001D7A73"/>
    <w:rsid w:val="001E1C36"/>
    <w:rsid w:val="001E2423"/>
    <w:rsid w:val="001F5D59"/>
    <w:rsid w:val="002033B8"/>
    <w:rsid w:val="00215F7B"/>
    <w:rsid w:val="00221F1C"/>
    <w:rsid w:val="0022301A"/>
    <w:rsid w:val="002278EC"/>
    <w:rsid w:val="00230DAC"/>
    <w:rsid w:val="00233F91"/>
    <w:rsid w:val="00241A64"/>
    <w:rsid w:val="00242F8F"/>
    <w:rsid w:val="0025224E"/>
    <w:rsid w:val="002609BE"/>
    <w:rsid w:val="00260AD7"/>
    <w:rsid w:val="002612D8"/>
    <w:rsid w:val="00275099"/>
    <w:rsid w:val="002965F7"/>
    <w:rsid w:val="002A2990"/>
    <w:rsid w:val="002A4CC7"/>
    <w:rsid w:val="002E1C34"/>
    <w:rsid w:val="002E5490"/>
    <w:rsid w:val="002F0381"/>
    <w:rsid w:val="002F22A2"/>
    <w:rsid w:val="00322A62"/>
    <w:rsid w:val="00345DB8"/>
    <w:rsid w:val="00347548"/>
    <w:rsid w:val="0035730D"/>
    <w:rsid w:val="003A252E"/>
    <w:rsid w:val="003B095E"/>
    <w:rsid w:val="003B1064"/>
    <w:rsid w:val="003B18B6"/>
    <w:rsid w:val="003C40B1"/>
    <w:rsid w:val="003E4B32"/>
    <w:rsid w:val="003F06E5"/>
    <w:rsid w:val="003F65D0"/>
    <w:rsid w:val="0040182A"/>
    <w:rsid w:val="00405CAB"/>
    <w:rsid w:val="004172D2"/>
    <w:rsid w:val="00417B7C"/>
    <w:rsid w:val="00423288"/>
    <w:rsid w:val="00446DE1"/>
    <w:rsid w:val="00454616"/>
    <w:rsid w:val="00455F69"/>
    <w:rsid w:val="0046574A"/>
    <w:rsid w:val="00471C2D"/>
    <w:rsid w:val="00480E5B"/>
    <w:rsid w:val="00492568"/>
    <w:rsid w:val="004A3006"/>
    <w:rsid w:val="004A3DB8"/>
    <w:rsid w:val="004A539F"/>
    <w:rsid w:val="004A7CFD"/>
    <w:rsid w:val="004C534E"/>
    <w:rsid w:val="004D52AC"/>
    <w:rsid w:val="004E0506"/>
    <w:rsid w:val="004E0BB6"/>
    <w:rsid w:val="004E2718"/>
    <w:rsid w:val="004F3134"/>
    <w:rsid w:val="00512FC2"/>
    <w:rsid w:val="00513E22"/>
    <w:rsid w:val="005155A1"/>
    <w:rsid w:val="00541543"/>
    <w:rsid w:val="00551AF3"/>
    <w:rsid w:val="00552710"/>
    <w:rsid w:val="00561884"/>
    <w:rsid w:val="0056358E"/>
    <w:rsid w:val="00575231"/>
    <w:rsid w:val="00591901"/>
    <w:rsid w:val="00594AB3"/>
    <w:rsid w:val="005A1167"/>
    <w:rsid w:val="005A13E8"/>
    <w:rsid w:val="005A5A9B"/>
    <w:rsid w:val="005C3CFD"/>
    <w:rsid w:val="005D59AF"/>
    <w:rsid w:val="005E3FE9"/>
    <w:rsid w:val="005E4F02"/>
    <w:rsid w:val="005F112A"/>
    <w:rsid w:val="006020F7"/>
    <w:rsid w:val="006264DF"/>
    <w:rsid w:val="00635CF1"/>
    <w:rsid w:val="00652676"/>
    <w:rsid w:val="00661900"/>
    <w:rsid w:val="00677030"/>
    <w:rsid w:val="00685658"/>
    <w:rsid w:val="006966BE"/>
    <w:rsid w:val="006A36B8"/>
    <w:rsid w:val="006A3D24"/>
    <w:rsid w:val="006A754C"/>
    <w:rsid w:val="006B780A"/>
    <w:rsid w:val="006B7B18"/>
    <w:rsid w:val="006C3DE4"/>
    <w:rsid w:val="006C73A0"/>
    <w:rsid w:val="006C7D6C"/>
    <w:rsid w:val="006C7FF5"/>
    <w:rsid w:val="006D3519"/>
    <w:rsid w:val="006D6744"/>
    <w:rsid w:val="006E105C"/>
    <w:rsid w:val="006E43BA"/>
    <w:rsid w:val="006F09AF"/>
    <w:rsid w:val="0070209F"/>
    <w:rsid w:val="00704490"/>
    <w:rsid w:val="0072558E"/>
    <w:rsid w:val="00726ED2"/>
    <w:rsid w:val="00730030"/>
    <w:rsid w:val="007476AD"/>
    <w:rsid w:val="00754ABE"/>
    <w:rsid w:val="00764AF2"/>
    <w:rsid w:val="0076536F"/>
    <w:rsid w:val="007654C1"/>
    <w:rsid w:val="00774803"/>
    <w:rsid w:val="00780096"/>
    <w:rsid w:val="00781C16"/>
    <w:rsid w:val="007B5D26"/>
    <w:rsid w:val="007C6A28"/>
    <w:rsid w:val="00800324"/>
    <w:rsid w:val="00806FC0"/>
    <w:rsid w:val="00812E5B"/>
    <w:rsid w:val="00813AD4"/>
    <w:rsid w:val="008164D5"/>
    <w:rsid w:val="00821F6C"/>
    <w:rsid w:val="00826E57"/>
    <w:rsid w:val="00827708"/>
    <w:rsid w:val="008524E6"/>
    <w:rsid w:val="00877E36"/>
    <w:rsid w:val="008A1684"/>
    <w:rsid w:val="008A6516"/>
    <w:rsid w:val="008C0082"/>
    <w:rsid w:val="008C7C5C"/>
    <w:rsid w:val="008D36B0"/>
    <w:rsid w:val="008D559F"/>
    <w:rsid w:val="008F35C2"/>
    <w:rsid w:val="00926880"/>
    <w:rsid w:val="009407B6"/>
    <w:rsid w:val="00943E3E"/>
    <w:rsid w:val="009443C6"/>
    <w:rsid w:val="0094594B"/>
    <w:rsid w:val="00946527"/>
    <w:rsid w:val="009560FE"/>
    <w:rsid w:val="00960F27"/>
    <w:rsid w:val="009632DC"/>
    <w:rsid w:val="009809E3"/>
    <w:rsid w:val="00982A2B"/>
    <w:rsid w:val="00982A74"/>
    <w:rsid w:val="009861E1"/>
    <w:rsid w:val="00995F74"/>
    <w:rsid w:val="009A62F8"/>
    <w:rsid w:val="009C276A"/>
    <w:rsid w:val="009D03C3"/>
    <w:rsid w:val="009D4D92"/>
    <w:rsid w:val="009E2BD5"/>
    <w:rsid w:val="009E7701"/>
    <w:rsid w:val="009F1EFE"/>
    <w:rsid w:val="009F39C7"/>
    <w:rsid w:val="009F4859"/>
    <w:rsid w:val="00A0271C"/>
    <w:rsid w:val="00A03102"/>
    <w:rsid w:val="00A113F9"/>
    <w:rsid w:val="00A17931"/>
    <w:rsid w:val="00A31448"/>
    <w:rsid w:val="00A31A99"/>
    <w:rsid w:val="00A32B7D"/>
    <w:rsid w:val="00A443A2"/>
    <w:rsid w:val="00A64188"/>
    <w:rsid w:val="00A91B66"/>
    <w:rsid w:val="00A9565E"/>
    <w:rsid w:val="00AB5219"/>
    <w:rsid w:val="00AB611B"/>
    <w:rsid w:val="00AC1D85"/>
    <w:rsid w:val="00AC2059"/>
    <w:rsid w:val="00AD3F92"/>
    <w:rsid w:val="00B102E4"/>
    <w:rsid w:val="00B15805"/>
    <w:rsid w:val="00B15C3E"/>
    <w:rsid w:val="00B24081"/>
    <w:rsid w:val="00B4069A"/>
    <w:rsid w:val="00B409FC"/>
    <w:rsid w:val="00B569CD"/>
    <w:rsid w:val="00B6022B"/>
    <w:rsid w:val="00B7229A"/>
    <w:rsid w:val="00B735BC"/>
    <w:rsid w:val="00BB18A1"/>
    <w:rsid w:val="00BC20B2"/>
    <w:rsid w:val="00BC3D2D"/>
    <w:rsid w:val="00BC6D58"/>
    <w:rsid w:val="00BD67A4"/>
    <w:rsid w:val="00C15B3E"/>
    <w:rsid w:val="00C208C0"/>
    <w:rsid w:val="00C27FAF"/>
    <w:rsid w:val="00C33C50"/>
    <w:rsid w:val="00C4622D"/>
    <w:rsid w:val="00C47953"/>
    <w:rsid w:val="00C560F0"/>
    <w:rsid w:val="00C65AC4"/>
    <w:rsid w:val="00C72075"/>
    <w:rsid w:val="00C83DA5"/>
    <w:rsid w:val="00C85F76"/>
    <w:rsid w:val="00C9129D"/>
    <w:rsid w:val="00C91301"/>
    <w:rsid w:val="00C96DD3"/>
    <w:rsid w:val="00CB1B42"/>
    <w:rsid w:val="00CB3C84"/>
    <w:rsid w:val="00CD4924"/>
    <w:rsid w:val="00CD53E5"/>
    <w:rsid w:val="00CE1398"/>
    <w:rsid w:val="00CE3355"/>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19B4"/>
    <w:rsid w:val="00D6746D"/>
    <w:rsid w:val="00D70346"/>
    <w:rsid w:val="00D712A1"/>
    <w:rsid w:val="00D92B17"/>
    <w:rsid w:val="00D93A72"/>
    <w:rsid w:val="00D97B37"/>
    <w:rsid w:val="00DA1B48"/>
    <w:rsid w:val="00DA322A"/>
    <w:rsid w:val="00DA3781"/>
    <w:rsid w:val="00DB01D4"/>
    <w:rsid w:val="00DB5986"/>
    <w:rsid w:val="00DC6D45"/>
    <w:rsid w:val="00E03CF8"/>
    <w:rsid w:val="00E23958"/>
    <w:rsid w:val="00E346DE"/>
    <w:rsid w:val="00E3750D"/>
    <w:rsid w:val="00E80A55"/>
    <w:rsid w:val="00E9049E"/>
    <w:rsid w:val="00E91CA6"/>
    <w:rsid w:val="00EB3CCC"/>
    <w:rsid w:val="00EC5190"/>
    <w:rsid w:val="00ED47DF"/>
    <w:rsid w:val="00EE6FA2"/>
    <w:rsid w:val="00F140FA"/>
    <w:rsid w:val="00F1726D"/>
    <w:rsid w:val="00F37800"/>
    <w:rsid w:val="00F47905"/>
    <w:rsid w:val="00F51B33"/>
    <w:rsid w:val="00F52642"/>
    <w:rsid w:val="00F57D57"/>
    <w:rsid w:val="00F70697"/>
    <w:rsid w:val="00F756D7"/>
    <w:rsid w:val="00F949B1"/>
    <w:rsid w:val="00FA289C"/>
    <w:rsid w:val="00FB3CFD"/>
    <w:rsid w:val="00FC6246"/>
    <w:rsid w:val="00FD0C72"/>
    <w:rsid w:val="00FD7FB3"/>
    <w:rsid w:val="00FE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431A6D"/>
  <w15:chartTrackingRefBased/>
  <w15:docId w15:val="{B5E23AE4-F91D-4F06-B484-E6378CF6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elopment.control@eastsu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144</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Sarah Iles</cp:lastModifiedBy>
  <cp:revision>5</cp:revision>
  <cp:lastPrinted>2010-11-24T11:09:00Z</cp:lastPrinted>
  <dcterms:created xsi:type="dcterms:W3CDTF">2025-04-28T08:07:00Z</dcterms:created>
  <dcterms:modified xsi:type="dcterms:W3CDTF">2025-05-21T07:37:00Z</dcterms:modified>
</cp:coreProperties>
</file>